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70" w:rsidRDefault="00FC5670" w:rsidP="00B35407">
      <w:pPr>
        <w:rPr>
          <w:rFonts w:ascii="Times" w:hAnsi="Times" w:cs="Times"/>
        </w:rPr>
      </w:pPr>
      <w:r>
        <w:rPr>
          <w:rFonts w:ascii="Times" w:hAnsi="Times" w:cs="Times"/>
        </w:rPr>
        <w:t>Date:  ___/___/_____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Pt#: ___</w:t>
      </w:r>
    </w:p>
    <w:p w:rsidR="00DE0333" w:rsidRPr="00FC5670" w:rsidRDefault="00B35407" w:rsidP="00B35407">
      <w:pPr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 xml:space="preserve">                                                                      </w:t>
      </w:r>
    </w:p>
    <w:p w:rsidR="00017617" w:rsidRPr="00107123" w:rsidRDefault="00942B99" w:rsidP="00FC5670">
      <w:pPr>
        <w:jc w:val="center"/>
        <w:rPr>
          <w:sz w:val="28"/>
          <w:szCs w:val="28"/>
        </w:rPr>
      </w:pPr>
      <w:r w:rsidRPr="00107123">
        <w:rPr>
          <w:rFonts w:ascii="Times" w:hAnsi="Times" w:cs="Times"/>
          <w:sz w:val="28"/>
          <w:szCs w:val="28"/>
        </w:rPr>
        <w:t>Laboratory Results</w:t>
      </w:r>
      <w:r w:rsidR="00F50CF6" w:rsidRPr="00107123">
        <w:rPr>
          <w:rFonts w:ascii="Times" w:hAnsi="Times" w:cs="Times"/>
          <w:sz w:val="28"/>
          <w:szCs w:val="28"/>
        </w:rPr>
        <w:t>/Interview</w:t>
      </w:r>
    </w:p>
    <w:p w:rsidR="00DE0333" w:rsidRPr="00FC5670" w:rsidRDefault="00017617" w:rsidP="00C91791">
      <w:pPr>
        <w:jc w:val="center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  <w:u w:val="single"/>
        </w:rPr>
        <w:t xml:space="preserve"> </w:t>
      </w:r>
    </w:p>
    <w:p w:rsidR="00DE0333" w:rsidRPr="00FC5670" w:rsidRDefault="00942B99" w:rsidP="00C91791">
      <w:pPr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ab/>
      </w:r>
      <w:r w:rsidRPr="00FC5670">
        <w:rPr>
          <w:rFonts w:ascii="Times" w:hAnsi="Times" w:cs="Times"/>
          <w:sz w:val="28"/>
          <w:szCs w:val="28"/>
        </w:rPr>
        <w:tab/>
      </w:r>
      <w:r w:rsidRPr="00FC5670">
        <w:rPr>
          <w:rFonts w:ascii="Times" w:hAnsi="Times" w:cs="Times"/>
          <w:sz w:val="28"/>
          <w:szCs w:val="28"/>
        </w:rPr>
        <w:tab/>
      </w:r>
      <w:r w:rsidRPr="00FC5670">
        <w:rPr>
          <w:rFonts w:ascii="Times" w:hAnsi="Times" w:cs="Times"/>
          <w:sz w:val="28"/>
          <w:szCs w:val="28"/>
        </w:rPr>
        <w:tab/>
      </w:r>
      <w:r w:rsidRPr="00FC5670">
        <w:rPr>
          <w:rFonts w:ascii="Times" w:hAnsi="Times" w:cs="Times"/>
          <w:sz w:val="28"/>
          <w:szCs w:val="28"/>
        </w:rPr>
        <w:tab/>
        <w:t xml:space="preserve"> </w:t>
      </w:r>
    </w:p>
    <w:p w:rsidR="00DE0333" w:rsidRPr="00FC5670" w:rsidRDefault="00942B99" w:rsidP="00C91791">
      <w:pPr>
        <w:jc w:val="center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 xml:space="preserve">Interviewer:  RM        BH         LG         SZ         WA         KS         JB         BB </w:t>
      </w:r>
      <w:r w:rsidR="00FC5670">
        <w:rPr>
          <w:rFonts w:ascii="Times" w:hAnsi="Times" w:cs="Times"/>
          <w:sz w:val="28"/>
          <w:szCs w:val="28"/>
        </w:rPr>
        <w:t xml:space="preserve"> </w:t>
      </w:r>
      <w:r w:rsidRPr="00FC5670">
        <w:rPr>
          <w:rFonts w:ascii="Times" w:hAnsi="Times" w:cs="Times"/>
          <w:sz w:val="28"/>
          <w:szCs w:val="28"/>
        </w:rPr>
        <w:t xml:space="preserve">     MM</w:t>
      </w:r>
    </w:p>
    <w:p w:rsidR="00DE0333" w:rsidRPr="00FC5670" w:rsidRDefault="00942B99" w:rsidP="00C91791">
      <w:pPr>
        <w:jc w:val="center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(In person, by Phone, Office, Hospital, Nursing Home, With Relative)</w:t>
      </w:r>
    </w:p>
    <w:p w:rsidR="0048121D" w:rsidRPr="00107123" w:rsidRDefault="00942B99" w:rsidP="00FC5670">
      <w:pPr>
        <w:jc w:val="center"/>
        <w:rPr>
          <w:sz w:val="28"/>
          <w:szCs w:val="28"/>
        </w:rPr>
      </w:pPr>
      <w:r w:rsidRPr="00107123">
        <w:rPr>
          <w:rFonts w:ascii="Times" w:hAnsi="Times" w:cs="Times"/>
          <w:sz w:val="28"/>
          <w:szCs w:val="28"/>
        </w:rPr>
        <w:t>(</w:t>
      </w:r>
      <w:r w:rsidRPr="00107123">
        <w:rPr>
          <w:rFonts w:ascii="Times" w:hAnsi="Times" w:cs="Times"/>
          <w:i/>
        </w:rPr>
        <w:t>Circle Appropriately</w:t>
      </w:r>
      <w:r w:rsidRPr="00107123">
        <w:rPr>
          <w:rFonts w:ascii="Times" w:hAnsi="Times" w:cs="Times"/>
          <w:sz w:val="28"/>
          <w:szCs w:val="28"/>
        </w:rPr>
        <w:t>)</w:t>
      </w:r>
    </w:p>
    <w:p w:rsidR="0048121D" w:rsidRPr="00107123" w:rsidRDefault="0048121D" w:rsidP="00C91791">
      <w:pPr>
        <w:jc w:val="both"/>
        <w:rPr>
          <w:rFonts w:ascii="Times" w:hAnsi="Times" w:cs="Times"/>
          <w:sz w:val="28"/>
          <w:szCs w:val="28"/>
        </w:rPr>
      </w:pPr>
    </w:p>
    <w:p w:rsidR="00DE0333" w:rsidRPr="00FC5670" w:rsidRDefault="00942B99" w:rsidP="00C91791">
      <w:pPr>
        <w:jc w:val="both"/>
        <w:rPr>
          <w:rFonts w:ascii="Times" w:hAnsi="Times" w:cs="Times"/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The majority of the testing of your bl</w:t>
      </w:r>
      <w:r w:rsidR="00092108" w:rsidRPr="00FC5670">
        <w:rPr>
          <w:rFonts w:ascii="Times" w:hAnsi="Times" w:cs="Times"/>
          <w:sz w:val="28"/>
          <w:szCs w:val="28"/>
        </w:rPr>
        <w:t xml:space="preserve">ood was carried out on the DNA </w:t>
      </w:r>
      <w:r w:rsidRPr="00FC5670">
        <w:rPr>
          <w:rFonts w:ascii="Times" w:hAnsi="Times" w:cs="Times"/>
          <w:sz w:val="28"/>
          <w:szCs w:val="28"/>
        </w:rPr>
        <w:t xml:space="preserve">extracted from your white blood cells.  Polymerase chain reactions (PCR) tests were carried out on genes, which regulate the coagulation </w:t>
      </w:r>
      <w:r w:rsidR="00092108" w:rsidRPr="00FC5670">
        <w:rPr>
          <w:rFonts w:ascii="Times" w:hAnsi="Times" w:cs="Times"/>
          <w:sz w:val="28"/>
          <w:szCs w:val="28"/>
        </w:rPr>
        <w:t>proteins</w:t>
      </w:r>
      <w:r w:rsidRPr="00FC5670">
        <w:rPr>
          <w:rFonts w:ascii="Times" w:hAnsi="Times" w:cs="Times"/>
          <w:sz w:val="28"/>
          <w:szCs w:val="28"/>
        </w:rPr>
        <w:t xml:space="preserve"> we wa</w:t>
      </w:r>
      <w:r w:rsidR="002F6094">
        <w:rPr>
          <w:rFonts w:ascii="Times" w:hAnsi="Times" w:cs="Times"/>
          <w:sz w:val="28"/>
          <w:szCs w:val="28"/>
        </w:rPr>
        <w:t>nted to study.  These tests tell</w:t>
      </w:r>
      <w:bookmarkStart w:id="0" w:name="_GoBack"/>
      <w:bookmarkEnd w:id="0"/>
      <w:r w:rsidRPr="00FC5670">
        <w:rPr>
          <w:rFonts w:ascii="Times" w:hAnsi="Times" w:cs="Times"/>
          <w:sz w:val="28"/>
          <w:szCs w:val="28"/>
        </w:rPr>
        <w:t xml:space="preserve"> us whether or not you have inherited a double dose of</w:t>
      </w:r>
      <w:r w:rsidR="00017617" w:rsidRPr="00FC5670">
        <w:rPr>
          <w:rFonts w:ascii="Times" w:hAnsi="Times" w:cs="Times"/>
          <w:sz w:val="28"/>
          <w:szCs w:val="28"/>
        </w:rPr>
        <w:t xml:space="preserve"> a particular mutant gene from </w:t>
      </w:r>
      <w:r w:rsidRPr="00FC5670">
        <w:rPr>
          <w:rFonts w:ascii="Times" w:hAnsi="Times" w:cs="Times"/>
          <w:sz w:val="28"/>
          <w:szCs w:val="28"/>
        </w:rPr>
        <w:t xml:space="preserve">your mom </w:t>
      </w:r>
      <w:r w:rsidRPr="00FC5670">
        <w:rPr>
          <w:rFonts w:ascii="Times" w:hAnsi="Times" w:cs="Times"/>
          <w:sz w:val="28"/>
          <w:szCs w:val="28"/>
          <w:u w:val="single"/>
        </w:rPr>
        <w:t>and</w:t>
      </w:r>
      <w:r w:rsidRPr="00FC5670">
        <w:rPr>
          <w:rFonts w:ascii="Times" w:hAnsi="Times" w:cs="Times"/>
          <w:sz w:val="28"/>
          <w:szCs w:val="28"/>
        </w:rPr>
        <w:t xml:space="preserve"> dad (</w:t>
      </w:r>
      <w:r w:rsidRPr="00FC5670">
        <w:rPr>
          <w:rFonts w:ascii="Times" w:hAnsi="Times" w:cs="Times"/>
          <w:i/>
          <w:sz w:val="28"/>
          <w:szCs w:val="28"/>
        </w:rPr>
        <w:t>homozygous)</w:t>
      </w:r>
      <w:r w:rsidRPr="00FC5670">
        <w:rPr>
          <w:rFonts w:ascii="Times" w:hAnsi="Times" w:cs="Times"/>
          <w:sz w:val="28"/>
          <w:szCs w:val="28"/>
        </w:rPr>
        <w:t xml:space="preserve">, or, a single dose from mom </w:t>
      </w:r>
      <w:r w:rsidRPr="00FC5670">
        <w:rPr>
          <w:rFonts w:ascii="Times" w:hAnsi="Times" w:cs="Times"/>
          <w:sz w:val="28"/>
          <w:szCs w:val="28"/>
          <w:u w:val="single"/>
        </w:rPr>
        <w:t>or</w:t>
      </w:r>
      <w:r w:rsidRPr="00FC5670">
        <w:rPr>
          <w:rFonts w:ascii="Times" w:hAnsi="Times" w:cs="Times"/>
          <w:sz w:val="28"/>
          <w:szCs w:val="28"/>
        </w:rPr>
        <w:t xml:space="preserve"> dad (</w:t>
      </w:r>
      <w:r w:rsidRPr="00FC5670">
        <w:rPr>
          <w:rFonts w:ascii="Times" w:hAnsi="Times" w:cs="Times"/>
          <w:i/>
          <w:sz w:val="28"/>
          <w:szCs w:val="28"/>
        </w:rPr>
        <w:t>heterozygous</w:t>
      </w:r>
      <w:r w:rsidRPr="00FC5670">
        <w:rPr>
          <w:rFonts w:ascii="Times" w:hAnsi="Times" w:cs="Times"/>
          <w:sz w:val="28"/>
          <w:szCs w:val="28"/>
        </w:rPr>
        <w:t xml:space="preserve">). </w:t>
      </w:r>
      <w:r w:rsidRPr="00FC5670">
        <w:rPr>
          <w:rFonts w:ascii="Times" w:hAnsi="Times" w:cs="Times"/>
          <w:sz w:val="28"/>
          <w:szCs w:val="28"/>
          <w:u w:val="single"/>
        </w:rPr>
        <w:t xml:space="preserve">Thrombophilia </w:t>
      </w:r>
      <w:r w:rsidRPr="00FC5670">
        <w:rPr>
          <w:rFonts w:ascii="Times" w:hAnsi="Times" w:cs="Times"/>
          <w:sz w:val="28"/>
          <w:szCs w:val="28"/>
        </w:rPr>
        <w:t>is an increas</w:t>
      </w:r>
      <w:r w:rsidR="00017617" w:rsidRPr="00FC5670">
        <w:rPr>
          <w:rFonts w:ascii="Times" w:hAnsi="Times" w:cs="Times"/>
          <w:sz w:val="28"/>
          <w:szCs w:val="28"/>
        </w:rPr>
        <w:t>ed tendency to form blood clots</w:t>
      </w:r>
      <w:r w:rsidRPr="00FC5670">
        <w:rPr>
          <w:rFonts w:ascii="Times" w:hAnsi="Times" w:cs="Times"/>
          <w:sz w:val="28"/>
          <w:szCs w:val="28"/>
        </w:rPr>
        <w:t xml:space="preserve"> t</w:t>
      </w:r>
      <w:r w:rsidR="008B1B29" w:rsidRPr="00FC5670">
        <w:rPr>
          <w:rFonts w:ascii="Times" w:hAnsi="Times" w:cs="Times"/>
          <w:sz w:val="28"/>
          <w:szCs w:val="28"/>
        </w:rPr>
        <w:t xml:space="preserve">hat can be inherited. </w:t>
      </w:r>
      <w:r w:rsidR="008B1B29" w:rsidRPr="00FC5670">
        <w:rPr>
          <w:rFonts w:ascii="Times" w:hAnsi="Times" w:cs="Times"/>
          <w:sz w:val="28"/>
          <w:szCs w:val="28"/>
          <w:u w:val="single"/>
        </w:rPr>
        <w:t>Hypofibr</w:t>
      </w:r>
      <w:r w:rsidRPr="00FC5670">
        <w:rPr>
          <w:rFonts w:ascii="Times" w:hAnsi="Times" w:cs="Times"/>
          <w:sz w:val="28"/>
          <w:szCs w:val="28"/>
          <w:u w:val="single"/>
        </w:rPr>
        <w:t>inolysis</w:t>
      </w:r>
      <w:r w:rsidRPr="00FC5670">
        <w:rPr>
          <w:rFonts w:ascii="Times" w:hAnsi="Times" w:cs="Times"/>
          <w:sz w:val="28"/>
          <w:szCs w:val="28"/>
        </w:rPr>
        <w:t xml:space="preserve"> can also be inherited. </w:t>
      </w:r>
      <w:r w:rsidR="004D1C12" w:rsidRPr="00FC5670">
        <w:rPr>
          <w:rFonts w:ascii="Times" w:hAnsi="Times" w:cs="Times"/>
          <w:sz w:val="28"/>
          <w:szCs w:val="28"/>
        </w:rPr>
        <w:t>This</w:t>
      </w:r>
      <w:r w:rsidRPr="00FC5670">
        <w:rPr>
          <w:rFonts w:ascii="Times" w:hAnsi="Times" w:cs="Times"/>
          <w:sz w:val="28"/>
          <w:szCs w:val="28"/>
        </w:rPr>
        <w:t xml:space="preserve"> is the reduced ability of th</w:t>
      </w:r>
      <w:r w:rsidR="004D1C12" w:rsidRPr="00FC5670">
        <w:rPr>
          <w:rFonts w:ascii="Times" w:hAnsi="Times" w:cs="Times"/>
          <w:sz w:val="28"/>
          <w:szCs w:val="28"/>
        </w:rPr>
        <w:t>e body to dissolve blood clots. O</w:t>
      </w:r>
      <w:r w:rsidRPr="00FC5670">
        <w:rPr>
          <w:rFonts w:ascii="Times" w:hAnsi="Times" w:cs="Times"/>
          <w:sz w:val="28"/>
          <w:szCs w:val="28"/>
        </w:rPr>
        <w:t>ne or both of these conditions could be contributing to your jaw problem</w:t>
      </w:r>
      <w:r w:rsidR="00AE2BF1" w:rsidRPr="00FC5670">
        <w:rPr>
          <w:rFonts w:ascii="Times" w:hAnsi="Times" w:cs="Times"/>
          <w:sz w:val="28"/>
          <w:szCs w:val="28"/>
        </w:rPr>
        <w:t>.</w:t>
      </w:r>
      <w:r w:rsidRPr="00FC5670">
        <w:rPr>
          <w:rFonts w:ascii="Times" w:hAnsi="Times" w:cs="Times"/>
          <w:sz w:val="28"/>
          <w:szCs w:val="28"/>
        </w:rPr>
        <w:t xml:space="preserve"> Identifying these specific markers might</w:t>
      </w:r>
      <w:r w:rsidR="00AE2BF1" w:rsidRPr="00FC5670">
        <w:rPr>
          <w:rFonts w:ascii="Times" w:hAnsi="Times" w:cs="Times"/>
          <w:sz w:val="28"/>
          <w:szCs w:val="28"/>
        </w:rPr>
        <w:t xml:space="preserve"> </w:t>
      </w:r>
      <w:r w:rsidRPr="00FC5670">
        <w:rPr>
          <w:rFonts w:ascii="Times" w:hAnsi="Times" w:cs="Times"/>
          <w:sz w:val="28"/>
          <w:szCs w:val="28"/>
        </w:rPr>
        <w:t>help explain the necrosis</w:t>
      </w:r>
      <w:r w:rsidR="00FC5670">
        <w:rPr>
          <w:rFonts w:ascii="Times" w:hAnsi="Times" w:cs="Times"/>
          <w:sz w:val="28"/>
          <w:szCs w:val="28"/>
        </w:rPr>
        <w:t xml:space="preserve"> and pain</w:t>
      </w:r>
      <w:r w:rsidRPr="00FC5670">
        <w:rPr>
          <w:rFonts w:ascii="Times" w:hAnsi="Times" w:cs="Times"/>
          <w:sz w:val="28"/>
          <w:szCs w:val="28"/>
        </w:rPr>
        <w:t xml:space="preserve"> you have experienced in your jaw.  Treatment with blood thinners may prevent further </w:t>
      </w:r>
      <w:r w:rsidR="00990940" w:rsidRPr="00FC5670">
        <w:rPr>
          <w:rFonts w:ascii="Times" w:hAnsi="Times" w:cs="Times"/>
          <w:sz w:val="28"/>
          <w:szCs w:val="28"/>
        </w:rPr>
        <w:t xml:space="preserve">deterioration. </w:t>
      </w:r>
      <w:r w:rsidR="00AE2BF1" w:rsidRPr="00FC5670">
        <w:rPr>
          <w:rFonts w:ascii="Times" w:hAnsi="Times" w:cs="Times"/>
          <w:sz w:val="28"/>
          <w:szCs w:val="28"/>
        </w:rPr>
        <w:t>I</w:t>
      </w:r>
      <w:r w:rsidR="006064BC" w:rsidRPr="00FC5670">
        <w:rPr>
          <w:rFonts w:ascii="Times" w:hAnsi="Times" w:cs="Times"/>
          <w:sz w:val="28"/>
          <w:szCs w:val="28"/>
        </w:rPr>
        <w:t>f blood thinners are indicated, they</w:t>
      </w:r>
      <w:r w:rsidRPr="00FC5670">
        <w:rPr>
          <w:rFonts w:ascii="Times" w:hAnsi="Times" w:cs="Times"/>
          <w:sz w:val="28"/>
          <w:szCs w:val="28"/>
        </w:rPr>
        <w:t xml:space="preserve"> will only be prescribed by your Primary Care Physician or Oncologist.</w:t>
      </w:r>
    </w:p>
    <w:p w:rsidR="00C91791" w:rsidRPr="00FC5670" w:rsidRDefault="00C91791" w:rsidP="00C91791">
      <w:pPr>
        <w:jc w:val="both"/>
        <w:rPr>
          <w:rFonts w:ascii="Times" w:hAnsi="Times" w:cs="Times"/>
          <w:sz w:val="28"/>
          <w:szCs w:val="28"/>
        </w:rPr>
      </w:pPr>
    </w:p>
    <w:p w:rsidR="00DE0333" w:rsidRPr="00FC5670" w:rsidRDefault="00942B99" w:rsidP="00C91791">
      <w:pPr>
        <w:jc w:val="both"/>
        <w:rPr>
          <w:rFonts w:ascii="Times" w:hAnsi="Times" w:cs="Times"/>
          <w:i/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 xml:space="preserve"> </w:t>
      </w:r>
      <w:r w:rsidR="00B35407" w:rsidRPr="00107123">
        <w:rPr>
          <w:sz w:val="28"/>
          <w:szCs w:val="28"/>
        </w:rPr>
        <w:t>GENETIC CAUSES of</w:t>
      </w:r>
      <w:r w:rsidR="00C91791" w:rsidRPr="00107123">
        <w:rPr>
          <w:sz w:val="28"/>
          <w:szCs w:val="28"/>
        </w:rPr>
        <w:t xml:space="preserve"> THROMBOPHILIA</w:t>
      </w:r>
      <w:r w:rsidR="00FC5670">
        <w:rPr>
          <w:rFonts w:ascii="Times" w:hAnsi="Times" w:cs="Times"/>
          <w:sz w:val="28"/>
          <w:szCs w:val="28"/>
        </w:rPr>
        <w:t xml:space="preserve"> that were tested:</w:t>
      </w:r>
    </w:p>
    <w:p w:rsidR="00092108" w:rsidRPr="00FC5670" w:rsidRDefault="00092108" w:rsidP="00C91791">
      <w:pPr>
        <w:jc w:val="both"/>
        <w:rPr>
          <w:sz w:val="28"/>
          <w:szCs w:val="28"/>
        </w:rPr>
      </w:pPr>
    </w:p>
    <w:p w:rsidR="007C324B" w:rsidRPr="00FC5670" w:rsidRDefault="0048121D" w:rsidP="00FC56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Innate</w:t>
      </w:r>
      <w:r w:rsidR="00942B99" w:rsidRPr="00FC5670">
        <w:rPr>
          <w:rFonts w:ascii="Times" w:hAnsi="Times" w:cs="Times"/>
          <w:sz w:val="28"/>
          <w:szCs w:val="28"/>
        </w:rPr>
        <w:t xml:space="preserve"> resistance to activated protein C is a hereditary defect in the Factor</w:t>
      </w:r>
      <w:r w:rsidR="00C91791" w:rsidRPr="00FC5670">
        <w:rPr>
          <w:rFonts w:ascii="Times" w:hAnsi="Times" w:cs="Times"/>
          <w:sz w:val="28"/>
          <w:szCs w:val="28"/>
        </w:rPr>
        <w:t xml:space="preserve"> V</w:t>
      </w:r>
      <w:r w:rsidR="00942B99" w:rsidRPr="00FC5670">
        <w:rPr>
          <w:rFonts w:ascii="Times" w:hAnsi="Times" w:cs="Times"/>
          <w:sz w:val="28"/>
          <w:szCs w:val="28"/>
        </w:rPr>
        <w:t xml:space="preserve"> gene (Leiden mutation).  Your </w:t>
      </w:r>
      <w:r w:rsidRPr="00FC5670">
        <w:rPr>
          <w:rFonts w:ascii="Times" w:hAnsi="Times" w:cs="Times"/>
          <w:i/>
          <w:sz w:val="28"/>
          <w:szCs w:val="28"/>
        </w:rPr>
        <w:t>Factor V Leiden</w:t>
      </w:r>
      <w:r w:rsidR="00942B99" w:rsidRPr="00FC5670">
        <w:rPr>
          <w:rFonts w:ascii="Times" w:hAnsi="Times" w:cs="Times"/>
          <w:i/>
          <w:sz w:val="28"/>
          <w:szCs w:val="28"/>
        </w:rPr>
        <w:t xml:space="preserve"> gene</w:t>
      </w:r>
      <w:r w:rsidR="00942B99" w:rsidRPr="00FC5670">
        <w:rPr>
          <w:rFonts w:ascii="Times" w:hAnsi="Times" w:cs="Times"/>
          <w:sz w:val="28"/>
          <w:szCs w:val="28"/>
        </w:rPr>
        <w:t xml:space="preserve"> is:</w:t>
      </w:r>
    </w:p>
    <w:p w:rsidR="00DE0333" w:rsidRPr="00FC5670" w:rsidRDefault="00942B99" w:rsidP="00C91791">
      <w:pPr>
        <w:ind w:left="720"/>
        <w:jc w:val="both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_</w:t>
      </w:r>
      <w:r w:rsidR="00FC5670">
        <w:rPr>
          <w:rFonts w:ascii="Times" w:hAnsi="Times" w:cs="Times"/>
          <w:sz w:val="28"/>
          <w:szCs w:val="28"/>
        </w:rPr>
        <w:t xml:space="preserve">__ </w:t>
      </w:r>
      <w:r w:rsidR="0048121D" w:rsidRPr="00FC5670">
        <w:rPr>
          <w:rFonts w:ascii="Times" w:hAnsi="Times" w:cs="Times"/>
          <w:sz w:val="28"/>
          <w:szCs w:val="28"/>
        </w:rPr>
        <w:t>Normal</w:t>
      </w:r>
      <w:r w:rsidRPr="00FC5670">
        <w:rPr>
          <w:rFonts w:ascii="Times" w:hAnsi="Times" w:cs="Times"/>
          <w:sz w:val="28"/>
          <w:szCs w:val="28"/>
        </w:rPr>
        <w:t xml:space="preserve"> </w:t>
      </w:r>
    </w:p>
    <w:p w:rsidR="00DE0333" w:rsidRPr="00FC5670" w:rsidRDefault="00FC5670" w:rsidP="00C91791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</w:t>
      </w:r>
      <w:r w:rsidR="00942B99" w:rsidRPr="00FC5670">
        <w:rPr>
          <w:rFonts w:ascii="Times" w:hAnsi="Times" w:cs="Times"/>
          <w:sz w:val="28"/>
          <w:szCs w:val="28"/>
        </w:rPr>
        <w:t>___</w:t>
      </w:r>
      <w:r>
        <w:rPr>
          <w:rFonts w:ascii="Times" w:hAnsi="Times" w:cs="Times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sz w:val="28"/>
          <w:szCs w:val="28"/>
        </w:rPr>
        <w:t>h</w:t>
      </w:r>
      <w:r w:rsidRPr="00FC5670">
        <w:rPr>
          <w:rFonts w:ascii="Times" w:hAnsi="Times" w:cs="Times"/>
          <w:sz w:val="28"/>
          <w:szCs w:val="28"/>
        </w:rPr>
        <w:t>eterozygous</w:t>
      </w:r>
      <w:proofErr w:type="gramEnd"/>
      <w:r w:rsidR="00942B99" w:rsidRPr="00FC5670">
        <w:rPr>
          <w:rFonts w:ascii="Times" w:hAnsi="Times" w:cs="Times"/>
          <w:sz w:val="28"/>
          <w:szCs w:val="28"/>
        </w:rPr>
        <w:t xml:space="preserve"> (8X more likely to form a</w:t>
      </w:r>
      <w:r w:rsidR="007C324B" w:rsidRPr="00FC5670">
        <w:rPr>
          <w:rFonts w:ascii="Times" w:hAnsi="Times" w:cs="Times"/>
          <w:sz w:val="28"/>
          <w:szCs w:val="28"/>
        </w:rPr>
        <w:t xml:space="preserve">bnormal blood </w:t>
      </w:r>
      <w:r w:rsidR="0048121D" w:rsidRPr="00FC5670">
        <w:rPr>
          <w:rFonts w:ascii="Times" w:hAnsi="Times" w:cs="Times"/>
          <w:sz w:val="28"/>
          <w:szCs w:val="28"/>
        </w:rPr>
        <w:t>clots)</w:t>
      </w:r>
      <w:r w:rsidR="007C324B" w:rsidRPr="00FC5670">
        <w:rPr>
          <w:rFonts w:ascii="Times" w:hAnsi="Times" w:cs="Times"/>
          <w:sz w:val="28"/>
          <w:szCs w:val="28"/>
        </w:rPr>
        <w:t xml:space="preserve">  </w:t>
      </w:r>
      <w:r w:rsidR="007C324B" w:rsidRPr="00FC5670">
        <w:rPr>
          <w:rFonts w:ascii="Times" w:hAnsi="Times" w:cs="Times"/>
          <w:sz w:val="28"/>
          <w:szCs w:val="28"/>
        </w:rPr>
        <w:tab/>
      </w:r>
      <w:r w:rsidR="007C324B" w:rsidRPr="00FC5670">
        <w:rPr>
          <w:rFonts w:ascii="Times" w:hAnsi="Times" w:cs="Times"/>
          <w:sz w:val="28"/>
          <w:szCs w:val="28"/>
        </w:rPr>
        <w:tab/>
      </w:r>
      <w:r w:rsidR="007C324B" w:rsidRPr="00FC5670">
        <w:rPr>
          <w:rFonts w:ascii="Times" w:hAnsi="Times" w:cs="Times"/>
          <w:sz w:val="28"/>
          <w:szCs w:val="28"/>
        </w:rPr>
        <w:tab/>
      </w:r>
      <w:r w:rsidR="00942B99" w:rsidRPr="00FC5670">
        <w:rPr>
          <w:rFonts w:ascii="Times" w:hAnsi="Times" w:cs="Times"/>
          <w:sz w:val="28"/>
          <w:szCs w:val="28"/>
        </w:rPr>
        <w:t>___</w:t>
      </w:r>
      <w:r>
        <w:rPr>
          <w:rFonts w:ascii="Times" w:hAnsi="Times" w:cs="Times"/>
          <w:sz w:val="28"/>
          <w:szCs w:val="28"/>
        </w:rPr>
        <w:t xml:space="preserve"> </w:t>
      </w:r>
      <w:r w:rsidR="00942B99" w:rsidRPr="00FC5670">
        <w:rPr>
          <w:rFonts w:ascii="Times" w:hAnsi="Times" w:cs="Times"/>
          <w:sz w:val="28"/>
          <w:szCs w:val="28"/>
        </w:rPr>
        <w:t>homozygous (80X more likely to form abnormal blood clots)</w:t>
      </w:r>
    </w:p>
    <w:p w:rsidR="00FC5670" w:rsidRDefault="00FC5670" w:rsidP="00C91791">
      <w:pPr>
        <w:jc w:val="both"/>
        <w:rPr>
          <w:sz w:val="28"/>
          <w:szCs w:val="28"/>
        </w:rPr>
      </w:pPr>
    </w:p>
    <w:p w:rsidR="00DE0333" w:rsidRPr="00FC5670" w:rsidRDefault="006064BC" w:rsidP="00FC5670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Mutation in the P</w:t>
      </w:r>
      <w:r w:rsidR="00942B99" w:rsidRPr="00FC5670">
        <w:rPr>
          <w:rFonts w:ascii="Times" w:hAnsi="Times" w:cs="Times"/>
          <w:sz w:val="28"/>
          <w:szCs w:val="28"/>
        </w:rPr>
        <w:t>rothrombin gene</w:t>
      </w:r>
      <w:r w:rsidR="007C324B" w:rsidRPr="00FC5670">
        <w:rPr>
          <w:rFonts w:ascii="Times" w:hAnsi="Times" w:cs="Times"/>
          <w:sz w:val="28"/>
          <w:szCs w:val="28"/>
        </w:rPr>
        <w:t xml:space="preserve"> (Factor II) </w:t>
      </w:r>
      <w:r w:rsidR="00942B99" w:rsidRPr="00FC5670">
        <w:rPr>
          <w:rFonts w:ascii="Times" w:hAnsi="Times" w:cs="Times"/>
          <w:sz w:val="28"/>
          <w:szCs w:val="28"/>
        </w:rPr>
        <w:t xml:space="preserve">can increase the risk of blood clots. </w:t>
      </w:r>
      <w:r w:rsidR="007C324B" w:rsidRPr="00FC5670">
        <w:rPr>
          <w:rFonts w:ascii="Times" w:hAnsi="Times" w:cs="Times"/>
          <w:sz w:val="28"/>
          <w:szCs w:val="28"/>
        </w:rPr>
        <w:t xml:space="preserve">Your </w:t>
      </w:r>
      <w:r w:rsidR="007C324B" w:rsidRPr="00FC5670">
        <w:rPr>
          <w:rFonts w:ascii="Times" w:hAnsi="Times" w:cs="Times"/>
          <w:i/>
          <w:sz w:val="28"/>
          <w:szCs w:val="28"/>
        </w:rPr>
        <w:t>Prothrombin gene</w:t>
      </w:r>
      <w:r w:rsidR="007C324B" w:rsidRPr="00FC5670">
        <w:rPr>
          <w:rFonts w:ascii="Times" w:hAnsi="Times" w:cs="Times"/>
          <w:sz w:val="28"/>
          <w:szCs w:val="28"/>
        </w:rPr>
        <w:t xml:space="preserve"> was:</w:t>
      </w:r>
      <w:r w:rsidR="00942B99" w:rsidRPr="00FC5670">
        <w:rPr>
          <w:rFonts w:ascii="Times" w:hAnsi="Times" w:cs="Times"/>
          <w:sz w:val="28"/>
          <w:szCs w:val="28"/>
        </w:rPr>
        <w:t xml:space="preserve"> ___   normal   ___   heterozygous   ___   homozygous</w:t>
      </w:r>
    </w:p>
    <w:p w:rsidR="00FC5670" w:rsidRDefault="00FC5670" w:rsidP="00C91791">
      <w:pPr>
        <w:jc w:val="both"/>
        <w:rPr>
          <w:sz w:val="28"/>
          <w:szCs w:val="28"/>
        </w:rPr>
      </w:pPr>
    </w:p>
    <w:p w:rsidR="00DE0333" w:rsidRPr="00FC5670" w:rsidRDefault="00942B99" w:rsidP="00FC56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Mutations of the MTHFR are either</w:t>
      </w:r>
      <w:r w:rsidR="006064BC" w:rsidRPr="00FC5670">
        <w:rPr>
          <w:rFonts w:ascii="Times" w:hAnsi="Times" w:cs="Times"/>
          <w:sz w:val="28"/>
          <w:szCs w:val="28"/>
        </w:rPr>
        <w:t xml:space="preserve"> homozygous</w:t>
      </w:r>
      <w:r w:rsidRPr="00FC5670">
        <w:rPr>
          <w:rFonts w:ascii="Times" w:hAnsi="Times" w:cs="Times"/>
          <w:sz w:val="28"/>
          <w:szCs w:val="28"/>
        </w:rPr>
        <w:t xml:space="preserve"> or </w:t>
      </w:r>
      <w:r w:rsidR="006064BC" w:rsidRPr="00FC5670">
        <w:rPr>
          <w:rFonts w:ascii="Times" w:hAnsi="Times" w:cs="Times"/>
          <w:sz w:val="28"/>
          <w:szCs w:val="28"/>
        </w:rPr>
        <w:t xml:space="preserve">heterozygous. These </w:t>
      </w:r>
      <w:r w:rsidRPr="00FC5670">
        <w:rPr>
          <w:rFonts w:ascii="Times" w:hAnsi="Times" w:cs="Times"/>
          <w:sz w:val="28"/>
          <w:szCs w:val="28"/>
        </w:rPr>
        <w:t>mu</w:t>
      </w:r>
      <w:r w:rsidR="007C324B" w:rsidRPr="00FC5670">
        <w:rPr>
          <w:rFonts w:ascii="Times" w:hAnsi="Times" w:cs="Times"/>
          <w:sz w:val="28"/>
          <w:szCs w:val="28"/>
        </w:rPr>
        <w:t>tat</w:t>
      </w:r>
      <w:r w:rsidR="00FC5670">
        <w:rPr>
          <w:rFonts w:ascii="Times" w:hAnsi="Times" w:cs="Times"/>
          <w:sz w:val="28"/>
          <w:szCs w:val="28"/>
        </w:rPr>
        <w:t>ions can be associated with elevated</w:t>
      </w:r>
      <w:r w:rsidR="007C324B" w:rsidRPr="00FC5670">
        <w:rPr>
          <w:rFonts w:ascii="Times" w:hAnsi="Times" w:cs="Times"/>
          <w:sz w:val="28"/>
          <w:szCs w:val="28"/>
        </w:rPr>
        <w:t xml:space="preserve"> H</w:t>
      </w:r>
      <w:r w:rsidRPr="00FC5670">
        <w:rPr>
          <w:rFonts w:ascii="Times" w:hAnsi="Times" w:cs="Times"/>
          <w:sz w:val="28"/>
          <w:szCs w:val="28"/>
        </w:rPr>
        <w:t>omocysteine levels in the blood</w:t>
      </w:r>
      <w:r w:rsidR="007C324B" w:rsidRPr="00FC5670">
        <w:rPr>
          <w:rFonts w:ascii="Times" w:hAnsi="Times" w:cs="Times"/>
          <w:sz w:val="28"/>
          <w:szCs w:val="28"/>
        </w:rPr>
        <w:t>,</w:t>
      </w:r>
      <w:r w:rsidRPr="00FC5670">
        <w:rPr>
          <w:rFonts w:ascii="Times" w:hAnsi="Times" w:cs="Times"/>
          <w:sz w:val="28"/>
          <w:szCs w:val="28"/>
        </w:rPr>
        <w:t xml:space="preserve"> which can lead to an increase in clotting tendency.</w:t>
      </w:r>
    </w:p>
    <w:p w:rsidR="00FC5670" w:rsidRPr="00FC5670" w:rsidRDefault="00FC5670" w:rsidP="00FC5670">
      <w:pPr>
        <w:pStyle w:val="ListParagraph"/>
        <w:jc w:val="both"/>
        <w:rPr>
          <w:sz w:val="28"/>
          <w:szCs w:val="28"/>
        </w:rPr>
      </w:pPr>
    </w:p>
    <w:p w:rsidR="00DE0333" w:rsidRPr="00FC5670" w:rsidRDefault="0048121D" w:rsidP="00C91791">
      <w:pPr>
        <w:ind w:left="720"/>
        <w:jc w:val="both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Your C677T</w:t>
      </w:r>
      <w:r w:rsidR="00942B99" w:rsidRPr="00FC5670">
        <w:rPr>
          <w:rFonts w:ascii="Times" w:hAnsi="Times" w:cs="Times"/>
          <w:i/>
          <w:sz w:val="28"/>
          <w:szCs w:val="28"/>
        </w:rPr>
        <w:t xml:space="preserve"> MTHFR gene</w:t>
      </w:r>
      <w:r w:rsidR="00FC5670">
        <w:rPr>
          <w:rFonts w:ascii="Times" w:hAnsi="Times" w:cs="Times"/>
          <w:sz w:val="28"/>
          <w:szCs w:val="28"/>
        </w:rPr>
        <w:t xml:space="preserve"> was:   ___ </w:t>
      </w:r>
      <w:r w:rsidR="00FC5670" w:rsidRPr="00FC5670">
        <w:rPr>
          <w:rFonts w:ascii="Times" w:hAnsi="Times" w:cs="Times"/>
          <w:sz w:val="28"/>
          <w:szCs w:val="28"/>
        </w:rPr>
        <w:t>normal</w:t>
      </w:r>
      <w:r w:rsidR="00FC5670">
        <w:rPr>
          <w:rFonts w:ascii="Times" w:hAnsi="Times" w:cs="Times"/>
          <w:sz w:val="28"/>
          <w:szCs w:val="28"/>
        </w:rPr>
        <w:t xml:space="preserve"> </w:t>
      </w:r>
      <w:r w:rsidR="00FC5670" w:rsidRPr="00FC5670">
        <w:rPr>
          <w:rFonts w:ascii="Times" w:hAnsi="Times" w:cs="Times"/>
          <w:sz w:val="28"/>
          <w:szCs w:val="28"/>
        </w:rPr>
        <w:t>_</w:t>
      </w:r>
      <w:r w:rsidR="00942B99" w:rsidRPr="00FC5670">
        <w:rPr>
          <w:rFonts w:ascii="Times" w:hAnsi="Times" w:cs="Times"/>
          <w:sz w:val="28"/>
          <w:szCs w:val="28"/>
        </w:rPr>
        <w:t xml:space="preserve">__   heterozygous </w:t>
      </w:r>
      <w:r w:rsidR="006064BC" w:rsidRPr="00FC5670">
        <w:rPr>
          <w:rFonts w:ascii="Times" w:hAnsi="Times" w:cs="Times"/>
          <w:sz w:val="28"/>
          <w:szCs w:val="28"/>
        </w:rPr>
        <w:t xml:space="preserve">  ___   homozygous</w:t>
      </w:r>
      <w:r w:rsidR="00942B99" w:rsidRPr="00FC5670">
        <w:rPr>
          <w:rFonts w:ascii="Times" w:hAnsi="Times" w:cs="Times"/>
          <w:sz w:val="28"/>
          <w:szCs w:val="28"/>
        </w:rPr>
        <w:t xml:space="preserve">  </w:t>
      </w:r>
    </w:p>
    <w:p w:rsidR="006064BC" w:rsidRDefault="00942B99" w:rsidP="00C91791">
      <w:pPr>
        <w:ind w:left="720"/>
        <w:jc w:val="both"/>
        <w:rPr>
          <w:rFonts w:ascii="Times" w:hAnsi="Times" w:cs="Times"/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>Your</w:t>
      </w:r>
      <w:r w:rsidR="006064BC" w:rsidRPr="00FC5670">
        <w:rPr>
          <w:rFonts w:ascii="Times" w:hAnsi="Times" w:cs="Times"/>
          <w:sz w:val="28"/>
          <w:szCs w:val="28"/>
        </w:rPr>
        <w:t xml:space="preserve"> </w:t>
      </w:r>
      <w:r w:rsidRPr="00FC5670">
        <w:rPr>
          <w:rFonts w:ascii="Times" w:hAnsi="Times" w:cs="Times"/>
          <w:i/>
          <w:sz w:val="28"/>
          <w:szCs w:val="28"/>
        </w:rPr>
        <w:t>A1298C MTHFR gene</w:t>
      </w:r>
      <w:r w:rsidRPr="00FC5670">
        <w:rPr>
          <w:rFonts w:ascii="Times" w:hAnsi="Times" w:cs="Times"/>
          <w:sz w:val="28"/>
          <w:szCs w:val="28"/>
        </w:rPr>
        <w:t xml:space="preserve"> was</w:t>
      </w:r>
      <w:r w:rsidR="006064BC" w:rsidRPr="00FC5670">
        <w:rPr>
          <w:rFonts w:ascii="Times" w:hAnsi="Times" w:cs="Times"/>
          <w:sz w:val="28"/>
          <w:szCs w:val="28"/>
        </w:rPr>
        <w:t>:</w:t>
      </w:r>
      <w:r w:rsidRPr="00FC5670">
        <w:rPr>
          <w:rFonts w:ascii="Times" w:hAnsi="Times" w:cs="Times"/>
          <w:sz w:val="28"/>
          <w:szCs w:val="28"/>
        </w:rPr>
        <w:t xml:space="preserve">  ___   </w:t>
      </w:r>
      <w:r w:rsidR="0048121D" w:rsidRPr="00FC5670">
        <w:rPr>
          <w:rFonts w:ascii="Times" w:hAnsi="Times" w:cs="Times"/>
          <w:sz w:val="28"/>
          <w:szCs w:val="28"/>
        </w:rPr>
        <w:t>normal _</w:t>
      </w:r>
      <w:r w:rsidR="00FC5670">
        <w:rPr>
          <w:rFonts w:ascii="Times" w:hAnsi="Times" w:cs="Times"/>
          <w:sz w:val="28"/>
          <w:szCs w:val="28"/>
        </w:rPr>
        <w:t>__   heterozygous</w:t>
      </w:r>
      <w:r w:rsidRPr="00FC5670">
        <w:rPr>
          <w:rFonts w:ascii="Times" w:hAnsi="Times" w:cs="Times"/>
          <w:sz w:val="28"/>
          <w:szCs w:val="28"/>
        </w:rPr>
        <w:t xml:space="preserve"> ___   homozygous</w:t>
      </w:r>
    </w:p>
    <w:p w:rsidR="00FC5670" w:rsidRPr="00FC5670" w:rsidRDefault="00FC5670" w:rsidP="00C91791">
      <w:pPr>
        <w:ind w:left="720"/>
        <w:jc w:val="both"/>
        <w:rPr>
          <w:rFonts w:ascii="Times" w:hAnsi="Times" w:cs="Times"/>
          <w:sz w:val="28"/>
          <w:szCs w:val="28"/>
        </w:rPr>
      </w:pPr>
    </w:p>
    <w:p w:rsidR="00107123" w:rsidRDefault="00FC5670" w:rsidP="00107123">
      <w:pPr>
        <w:jc w:val="right"/>
        <w:rPr>
          <w:rFonts w:ascii="Times" w:hAnsi="Times" w:cs="Times"/>
          <w:i/>
          <w:sz w:val="28"/>
          <w:szCs w:val="28"/>
        </w:rPr>
      </w:pPr>
      <w:r w:rsidRPr="00A9079B">
        <w:rPr>
          <w:rFonts w:ascii="Times" w:hAnsi="Times" w:cs="Times"/>
          <w:i/>
          <w:sz w:val="28"/>
          <w:szCs w:val="28"/>
        </w:rPr>
        <w:t>Attachment 8</w:t>
      </w:r>
      <w:r w:rsidR="00107123">
        <w:rPr>
          <w:rFonts w:ascii="Times" w:hAnsi="Times" w:cs="Times"/>
          <w:i/>
          <w:sz w:val="28"/>
          <w:szCs w:val="28"/>
        </w:rPr>
        <w:t xml:space="preserve"> </w:t>
      </w:r>
    </w:p>
    <w:p w:rsidR="00A9079B" w:rsidRPr="00107123" w:rsidRDefault="00A9079B" w:rsidP="00107123">
      <w:pPr>
        <w:jc w:val="right"/>
        <w:rPr>
          <w:rFonts w:ascii="Times" w:hAnsi="Times" w:cs="Times"/>
          <w:i/>
          <w:sz w:val="28"/>
          <w:szCs w:val="28"/>
        </w:rPr>
      </w:pPr>
      <w:r>
        <w:rPr>
          <w:rFonts w:ascii="Times" w:hAnsi="Times" w:cs="Times"/>
        </w:rPr>
        <w:lastRenderedPageBreak/>
        <w:t>Pt#: ___</w:t>
      </w:r>
    </w:p>
    <w:p w:rsidR="0048121D" w:rsidRPr="00FC5670" w:rsidRDefault="0048121D" w:rsidP="00C91791">
      <w:pPr>
        <w:jc w:val="both"/>
        <w:rPr>
          <w:rFonts w:ascii="Times" w:hAnsi="Times" w:cs="Times"/>
          <w:sz w:val="28"/>
          <w:szCs w:val="28"/>
          <w:u w:val="single"/>
        </w:rPr>
      </w:pPr>
    </w:p>
    <w:p w:rsidR="0048121D" w:rsidRPr="00FC5670" w:rsidRDefault="0048121D" w:rsidP="00C91791">
      <w:pPr>
        <w:jc w:val="both"/>
        <w:rPr>
          <w:rFonts w:ascii="Times" w:hAnsi="Times" w:cs="Times"/>
          <w:sz w:val="28"/>
          <w:szCs w:val="28"/>
          <w:u w:val="single"/>
        </w:rPr>
      </w:pPr>
    </w:p>
    <w:p w:rsidR="00A9079B" w:rsidRDefault="00A9079B" w:rsidP="00C91791">
      <w:pPr>
        <w:jc w:val="both"/>
        <w:rPr>
          <w:rFonts w:ascii="Times" w:hAnsi="Times" w:cs="Times"/>
          <w:sz w:val="28"/>
          <w:szCs w:val="28"/>
          <w:u w:val="single"/>
        </w:rPr>
      </w:pPr>
    </w:p>
    <w:p w:rsidR="00A9079B" w:rsidRDefault="00A9079B" w:rsidP="00C91791">
      <w:pPr>
        <w:jc w:val="both"/>
        <w:rPr>
          <w:rFonts w:ascii="Times" w:hAnsi="Times" w:cs="Times"/>
          <w:sz w:val="28"/>
          <w:szCs w:val="28"/>
          <w:u w:val="single"/>
        </w:rPr>
      </w:pPr>
    </w:p>
    <w:p w:rsidR="0048121D" w:rsidRPr="00FC5670" w:rsidRDefault="00C91791" w:rsidP="00C91791">
      <w:pPr>
        <w:jc w:val="both"/>
        <w:rPr>
          <w:rFonts w:ascii="Times" w:hAnsi="Times" w:cs="Times"/>
          <w:sz w:val="28"/>
          <w:szCs w:val="28"/>
        </w:rPr>
      </w:pPr>
      <w:r w:rsidRPr="00107123">
        <w:rPr>
          <w:rFonts w:ascii="Times" w:hAnsi="Times" w:cs="Times"/>
          <w:sz w:val="28"/>
          <w:szCs w:val="28"/>
        </w:rPr>
        <w:t xml:space="preserve">GENETIC CAUSES </w:t>
      </w:r>
      <w:r w:rsidR="00B35407" w:rsidRPr="00107123">
        <w:rPr>
          <w:rFonts w:ascii="Times" w:hAnsi="Times" w:cs="Times"/>
          <w:sz w:val="28"/>
          <w:szCs w:val="28"/>
        </w:rPr>
        <w:t xml:space="preserve">of </w:t>
      </w:r>
      <w:r w:rsidRPr="00107123">
        <w:rPr>
          <w:rFonts w:ascii="Times" w:hAnsi="Times" w:cs="Times"/>
          <w:sz w:val="28"/>
          <w:szCs w:val="28"/>
        </w:rPr>
        <w:t>HYPOFIBRINOLYSIS</w:t>
      </w:r>
      <w:r w:rsidR="00F13BF9" w:rsidRPr="00FC5670">
        <w:rPr>
          <w:rFonts w:ascii="Times" w:hAnsi="Times" w:cs="Times"/>
          <w:b/>
          <w:i/>
          <w:sz w:val="28"/>
          <w:szCs w:val="28"/>
        </w:rPr>
        <w:t xml:space="preserve"> </w:t>
      </w:r>
      <w:r w:rsidR="00F13BF9" w:rsidRPr="00FC5670">
        <w:rPr>
          <w:rFonts w:ascii="Times" w:hAnsi="Times" w:cs="Times"/>
          <w:sz w:val="28"/>
          <w:szCs w:val="28"/>
        </w:rPr>
        <w:t>that were tested:</w:t>
      </w:r>
    </w:p>
    <w:p w:rsidR="0048121D" w:rsidRPr="00FC5670" w:rsidRDefault="0048121D" w:rsidP="00C91791">
      <w:pPr>
        <w:jc w:val="both"/>
        <w:rPr>
          <w:rFonts w:ascii="Times" w:hAnsi="Times" w:cs="Times"/>
          <w:sz w:val="28"/>
          <w:szCs w:val="28"/>
        </w:rPr>
      </w:pPr>
    </w:p>
    <w:p w:rsidR="00A9079B" w:rsidRPr="00A9079B" w:rsidRDefault="0048121D" w:rsidP="00C9179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9079B">
        <w:rPr>
          <w:rFonts w:ascii="Times" w:hAnsi="Times" w:cs="Times"/>
          <w:sz w:val="28"/>
          <w:szCs w:val="28"/>
        </w:rPr>
        <w:t>The</w:t>
      </w:r>
      <w:r w:rsidR="00942B99" w:rsidRPr="00A9079B">
        <w:rPr>
          <w:rFonts w:ascii="Times" w:hAnsi="Times" w:cs="Times"/>
          <w:sz w:val="28"/>
          <w:szCs w:val="28"/>
        </w:rPr>
        <w:t xml:space="preserve"> major factor gov</w:t>
      </w:r>
      <w:r w:rsidR="00F50CF6" w:rsidRPr="00A9079B">
        <w:rPr>
          <w:rFonts w:ascii="Times" w:hAnsi="Times" w:cs="Times"/>
          <w:sz w:val="28"/>
          <w:szCs w:val="28"/>
        </w:rPr>
        <w:t xml:space="preserve">erning the ability to dissolve </w:t>
      </w:r>
      <w:r w:rsidR="00942B99" w:rsidRPr="00A9079B">
        <w:rPr>
          <w:rFonts w:ascii="Times" w:hAnsi="Times" w:cs="Times"/>
          <w:sz w:val="28"/>
          <w:szCs w:val="28"/>
        </w:rPr>
        <w:t xml:space="preserve">blood clots is Plasminogen Activator Inhibitor (PAI-1 </w:t>
      </w:r>
      <w:r w:rsidRPr="00A9079B">
        <w:rPr>
          <w:rFonts w:ascii="Times" w:hAnsi="Times" w:cs="Times"/>
          <w:sz w:val="28"/>
          <w:szCs w:val="28"/>
        </w:rPr>
        <w:t>Activity</w:t>
      </w:r>
      <w:r w:rsidRPr="00A9079B">
        <w:rPr>
          <w:rFonts w:ascii="Times" w:hAnsi="Times" w:cs="Times"/>
          <w:i/>
          <w:sz w:val="28"/>
          <w:szCs w:val="28"/>
        </w:rPr>
        <w:t>)</w:t>
      </w:r>
      <w:r w:rsidR="00942B99" w:rsidRPr="00A9079B">
        <w:rPr>
          <w:rFonts w:ascii="Times" w:hAnsi="Times" w:cs="Times"/>
          <w:i/>
          <w:sz w:val="28"/>
          <w:szCs w:val="28"/>
        </w:rPr>
        <w:t>.</w:t>
      </w:r>
      <w:r w:rsidR="00942B99" w:rsidRPr="00A9079B">
        <w:rPr>
          <w:rFonts w:ascii="Times" w:hAnsi="Times" w:cs="Times"/>
          <w:sz w:val="28"/>
          <w:szCs w:val="28"/>
        </w:rPr>
        <w:t xml:space="preserve">  The upper normal limit is 21.1 u/</w:t>
      </w:r>
      <w:proofErr w:type="spellStart"/>
      <w:r w:rsidR="00942B99" w:rsidRPr="00A9079B">
        <w:rPr>
          <w:rFonts w:ascii="Times" w:hAnsi="Times" w:cs="Times"/>
          <w:sz w:val="28"/>
          <w:szCs w:val="28"/>
        </w:rPr>
        <w:t>mL.</w:t>
      </w:r>
      <w:proofErr w:type="spellEnd"/>
      <w:r w:rsidR="00942B99" w:rsidRPr="00A9079B">
        <w:rPr>
          <w:rFonts w:ascii="Times" w:hAnsi="Times" w:cs="Times"/>
          <w:sz w:val="28"/>
          <w:szCs w:val="28"/>
        </w:rPr>
        <w:t xml:space="preserve">  </w:t>
      </w:r>
    </w:p>
    <w:p w:rsidR="00DE0333" w:rsidRPr="00A9079B" w:rsidRDefault="00942B99" w:rsidP="00A9079B">
      <w:pPr>
        <w:pStyle w:val="ListParagraph"/>
        <w:jc w:val="both"/>
        <w:rPr>
          <w:sz w:val="28"/>
          <w:szCs w:val="28"/>
        </w:rPr>
      </w:pPr>
      <w:r w:rsidRPr="00A9079B">
        <w:rPr>
          <w:rFonts w:ascii="Times" w:hAnsi="Times" w:cs="Times"/>
          <w:sz w:val="28"/>
          <w:szCs w:val="28"/>
        </w:rPr>
        <w:t>Your</w:t>
      </w:r>
      <w:r w:rsidR="007C324B" w:rsidRPr="00A9079B">
        <w:rPr>
          <w:rFonts w:ascii="Times" w:hAnsi="Times" w:cs="Times"/>
          <w:sz w:val="28"/>
          <w:szCs w:val="28"/>
        </w:rPr>
        <w:t xml:space="preserve"> </w:t>
      </w:r>
      <w:r w:rsidR="007C324B" w:rsidRPr="00A9079B">
        <w:rPr>
          <w:rFonts w:ascii="Times" w:hAnsi="Times" w:cs="Times"/>
          <w:i/>
          <w:sz w:val="28"/>
          <w:szCs w:val="28"/>
        </w:rPr>
        <w:t xml:space="preserve">PAI-1 Activity </w:t>
      </w:r>
      <w:r w:rsidRPr="00A9079B">
        <w:rPr>
          <w:rFonts w:ascii="Times" w:hAnsi="Times" w:cs="Times"/>
          <w:sz w:val="28"/>
          <w:szCs w:val="28"/>
        </w:rPr>
        <w:t>leve</w:t>
      </w:r>
      <w:r w:rsidR="006064BC" w:rsidRPr="00A9079B">
        <w:rPr>
          <w:rFonts w:ascii="Times" w:hAnsi="Times" w:cs="Times"/>
          <w:sz w:val="28"/>
          <w:szCs w:val="28"/>
        </w:rPr>
        <w:t xml:space="preserve">l was: </w:t>
      </w:r>
      <w:r w:rsidR="00B35407" w:rsidRPr="00A9079B">
        <w:rPr>
          <w:rFonts w:ascii="Times" w:hAnsi="Times" w:cs="Times"/>
          <w:sz w:val="28"/>
          <w:szCs w:val="28"/>
        </w:rPr>
        <w:t xml:space="preserve">_______u/mL     </w:t>
      </w:r>
      <w:r w:rsidR="006064BC" w:rsidRPr="00A9079B">
        <w:rPr>
          <w:rFonts w:ascii="Times" w:hAnsi="Times" w:cs="Times"/>
          <w:sz w:val="28"/>
          <w:szCs w:val="28"/>
        </w:rPr>
        <w:t>___   normal</w:t>
      </w:r>
      <w:r w:rsidR="00140FFF" w:rsidRPr="00A9079B">
        <w:rPr>
          <w:rFonts w:ascii="Times" w:hAnsi="Times" w:cs="Times"/>
          <w:sz w:val="28"/>
          <w:szCs w:val="28"/>
        </w:rPr>
        <w:t xml:space="preserve">   ___   </w:t>
      </w:r>
      <w:r w:rsidR="0048121D" w:rsidRPr="00A9079B">
        <w:rPr>
          <w:rFonts w:ascii="Times" w:hAnsi="Times" w:cs="Times"/>
          <w:sz w:val="28"/>
          <w:szCs w:val="28"/>
        </w:rPr>
        <w:t>high _</w:t>
      </w:r>
      <w:r w:rsidRPr="00A9079B">
        <w:rPr>
          <w:rFonts w:ascii="Times" w:hAnsi="Times" w:cs="Times"/>
          <w:sz w:val="28"/>
          <w:szCs w:val="28"/>
        </w:rPr>
        <w:t>_</w:t>
      </w:r>
      <w:r w:rsidR="0048121D" w:rsidRPr="00A9079B">
        <w:rPr>
          <w:rFonts w:ascii="Times" w:hAnsi="Times" w:cs="Times"/>
          <w:sz w:val="28"/>
          <w:szCs w:val="28"/>
        </w:rPr>
        <w:t>_ low</w:t>
      </w:r>
    </w:p>
    <w:p w:rsidR="007C324B" w:rsidRPr="00FC5670" w:rsidRDefault="007C324B" w:rsidP="00C91791">
      <w:pPr>
        <w:jc w:val="both"/>
        <w:rPr>
          <w:sz w:val="28"/>
          <w:szCs w:val="28"/>
        </w:rPr>
      </w:pPr>
    </w:p>
    <w:p w:rsidR="00A9079B" w:rsidRPr="00A9079B" w:rsidRDefault="00942B99" w:rsidP="00C9179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9079B">
        <w:rPr>
          <w:rFonts w:ascii="Times" w:hAnsi="Times" w:cs="Times"/>
          <w:sz w:val="28"/>
          <w:szCs w:val="28"/>
        </w:rPr>
        <w:t>Often, high PAI-1</w:t>
      </w:r>
      <w:r w:rsidR="00140FFF" w:rsidRPr="00A9079B">
        <w:rPr>
          <w:rFonts w:ascii="Times" w:hAnsi="Times" w:cs="Times"/>
          <w:sz w:val="28"/>
          <w:szCs w:val="28"/>
        </w:rPr>
        <w:t xml:space="preserve"> </w:t>
      </w:r>
      <w:r w:rsidRPr="00A9079B">
        <w:rPr>
          <w:rFonts w:ascii="Times" w:hAnsi="Times" w:cs="Times"/>
          <w:sz w:val="28"/>
          <w:szCs w:val="28"/>
        </w:rPr>
        <w:t xml:space="preserve">Activity is caused by an inherited defect in the PAI-1 gene.  If you have </w:t>
      </w:r>
      <w:r w:rsidR="007C324B" w:rsidRPr="00A9079B">
        <w:rPr>
          <w:rFonts w:ascii="Times" w:hAnsi="Times" w:cs="Times"/>
          <w:sz w:val="28"/>
          <w:szCs w:val="28"/>
        </w:rPr>
        <w:t xml:space="preserve">this mutation or, if </w:t>
      </w:r>
      <w:proofErr w:type="gramStart"/>
      <w:r w:rsidR="007C324B" w:rsidRPr="00A9079B">
        <w:rPr>
          <w:rFonts w:ascii="Times" w:hAnsi="Times" w:cs="Times"/>
          <w:sz w:val="28"/>
          <w:szCs w:val="28"/>
        </w:rPr>
        <w:t>your</w:t>
      </w:r>
      <w:proofErr w:type="gramEnd"/>
      <w:r w:rsidR="007C324B" w:rsidRPr="00A9079B">
        <w:rPr>
          <w:rFonts w:ascii="Times" w:hAnsi="Times" w:cs="Times"/>
          <w:sz w:val="28"/>
          <w:szCs w:val="28"/>
        </w:rPr>
        <w:t xml:space="preserve"> PAI-1</w:t>
      </w:r>
      <w:r w:rsidRPr="00A9079B">
        <w:rPr>
          <w:rFonts w:ascii="Times" w:hAnsi="Times" w:cs="Times"/>
          <w:sz w:val="28"/>
          <w:szCs w:val="28"/>
        </w:rPr>
        <w:t xml:space="preserve"> Activity is high, then, once the body forms a blood clot, your body has trouble dissolving it.</w:t>
      </w:r>
    </w:p>
    <w:p w:rsidR="007C324B" w:rsidRPr="00A9079B" w:rsidRDefault="00942B99" w:rsidP="00A9079B">
      <w:pPr>
        <w:pStyle w:val="ListParagraph"/>
        <w:jc w:val="both"/>
        <w:rPr>
          <w:sz w:val="28"/>
          <w:szCs w:val="28"/>
        </w:rPr>
      </w:pPr>
      <w:r w:rsidRPr="00A9079B">
        <w:rPr>
          <w:rFonts w:ascii="Times" w:hAnsi="Times" w:cs="Times"/>
          <w:sz w:val="28"/>
          <w:szCs w:val="28"/>
        </w:rPr>
        <w:t xml:space="preserve">Your </w:t>
      </w:r>
      <w:r w:rsidRPr="00A9079B">
        <w:rPr>
          <w:rFonts w:ascii="Times" w:hAnsi="Times" w:cs="Times"/>
          <w:i/>
          <w:sz w:val="28"/>
          <w:szCs w:val="28"/>
        </w:rPr>
        <w:t>PAI-1 gene</w:t>
      </w:r>
      <w:r w:rsidRPr="00A9079B">
        <w:rPr>
          <w:rFonts w:ascii="Times" w:hAnsi="Times" w:cs="Times"/>
          <w:sz w:val="28"/>
          <w:szCs w:val="28"/>
        </w:rPr>
        <w:t xml:space="preserve"> was:   ___ normal ___   heterozygous ___   homozygous</w:t>
      </w:r>
    </w:p>
    <w:p w:rsidR="00A9079B" w:rsidRDefault="00942B99" w:rsidP="00C91791">
      <w:pPr>
        <w:jc w:val="both"/>
        <w:rPr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 xml:space="preserve"> </w:t>
      </w:r>
    </w:p>
    <w:p w:rsidR="00A9079B" w:rsidRPr="00A9079B" w:rsidRDefault="00F13BF9" w:rsidP="00C9179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9079B">
        <w:rPr>
          <w:rFonts w:ascii="Times" w:hAnsi="Times" w:cs="Times"/>
          <w:sz w:val="28"/>
          <w:szCs w:val="28"/>
        </w:rPr>
        <w:t>The third</w:t>
      </w:r>
      <w:r w:rsidR="00942B99" w:rsidRPr="00A9079B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942B99" w:rsidRPr="00A9079B">
        <w:rPr>
          <w:rFonts w:ascii="Times" w:hAnsi="Times" w:cs="Times"/>
          <w:sz w:val="28"/>
          <w:szCs w:val="28"/>
        </w:rPr>
        <w:t>hypofib</w:t>
      </w:r>
      <w:r w:rsidR="004D1C12" w:rsidRPr="00A9079B">
        <w:rPr>
          <w:rFonts w:ascii="Times" w:hAnsi="Times" w:cs="Times"/>
          <w:sz w:val="28"/>
          <w:szCs w:val="28"/>
        </w:rPr>
        <w:t>r</w:t>
      </w:r>
      <w:r w:rsidR="00942B99" w:rsidRPr="00A9079B">
        <w:rPr>
          <w:rFonts w:ascii="Times" w:hAnsi="Times" w:cs="Times"/>
          <w:sz w:val="28"/>
          <w:szCs w:val="28"/>
        </w:rPr>
        <w:t>inolytic</w:t>
      </w:r>
      <w:proofErr w:type="spellEnd"/>
      <w:r w:rsidR="00942B99" w:rsidRPr="00A9079B">
        <w:rPr>
          <w:rFonts w:ascii="Times" w:hAnsi="Times" w:cs="Times"/>
          <w:sz w:val="28"/>
          <w:szCs w:val="28"/>
        </w:rPr>
        <w:t xml:space="preserve"> factor, which we measure</w:t>
      </w:r>
      <w:r w:rsidR="00140FFF" w:rsidRPr="00A9079B">
        <w:rPr>
          <w:rFonts w:ascii="Times" w:hAnsi="Times" w:cs="Times"/>
          <w:sz w:val="28"/>
          <w:szCs w:val="28"/>
        </w:rPr>
        <w:t>d</w:t>
      </w:r>
      <w:r w:rsidR="00942B99" w:rsidRPr="00A9079B">
        <w:rPr>
          <w:rFonts w:ascii="Times" w:hAnsi="Times" w:cs="Times"/>
          <w:sz w:val="28"/>
          <w:szCs w:val="28"/>
        </w:rPr>
        <w:t xml:space="preserve"> is Lipoprotein</w:t>
      </w:r>
      <w:r w:rsidR="00942B99" w:rsidRPr="00A9079B">
        <w:rPr>
          <w:rFonts w:ascii="Times" w:hAnsi="Times" w:cs="Times"/>
          <w:i/>
          <w:sz w:val="28"/>
          <w:szCs w:val="28"/>
        </w:rPr>
        <w:t xml:space="preserve"> (a).</w:t>
      </w:r>
      <w:r w:rsidR="00942B99" w:rsidRPr="00A9079B">
        <w:rPr>
          <w:rFonts w:ascii="Times" w:hAnsi="Times" w:cs="Times"/>
          <w:sz w:val="28"/>
          <w:szCs w:val="28"/>
        </w:rPr>
        <w:t xml:space="preserve">  If the level of </w:t>
      </w:r>
      <w:r w:rsidR="0048121D" w:rsidRPr="00A9079B">
        <w:rPr>
          <w:rFonts w:ascii="Times" w:hAnsi="Times" w:cs="Times"/>
          <w:sz w:val="28"/>
          <w:szCs w:val="28"/>
        </w:rPr>
        <w:t>Lipoprotein (</w:t>
      </w:r>
      <w:r w:rsidR="00942B99" w:rsidRPr="00A9079B">
        <w:rPr>
          <w:rFonts w:ascii="Times" w:hAnsi="Times" w:cs="Times"/>
          <w:sz w:val="28"/>
          <w:szCs w:val="28"/>
        </w:rPr>
        <w:t>a) is high, this makes it more difficult for the blood to dissolve blood clots.  The upper normal level is less than 35 mg/dL.</w:t>
      </w:r>
    </w:p>
    <w:p w:rsidR="00DE0333" w:rsidRPr="00A9079B" w:rsidRDefault="00942B99" w:rsidP="00A9079B">
      <w:pPr>
        <w:pStyle w:val="ListParagraph"/>
        <w:jc w:val="both"/>
        <w:rPr>
          <w:sz w:val="28"/>
          <w:szCs w:val="28"/>
        </w:rPr>
      </w:pPr>
      <w:r w:rsidRPr="00A9079B">
        <w:rPr>
          <w:rFonts w:ascii="Times" w:hAnsi="Times" w:cs="Times"/>
          <w:sz w:val="28"/>
          <w:szCs w:val="28"/>
        </w:rPr>
        <w:t xml:space="preserve">Your </w:t>
      </w:r>
      <w:r w:rsidR="0048121D" w:rsidRPr="00A9079B">
        <w:rPr>
          <w:rFonts w:ascii="Times" w:hAnsi="Times" w:cs="Times"/>
          <w:sz w:val="28"/>
          <w:szCs w:val="28"/>
        </w:rPr>
        <w:t>Lipoprotein (</w:t>
      </w:r>
      <w:r w:rsidR="007C324B" w:rsidRPr="00A9079B">
        <w:rPr>
          <w:rFonts w:ascii="Times" w:hAnsi="Times" w:cs="Times"/>
          <w:sz w:val="28"/>
          <w:szCs w:val="28"/>
        </w:rPr>
        <w:t>a</w:t>
      </w:r>
      <w:r w:rsidR="0048121D" w:rsidRPr="00A9079B">
        <w:rPr>
          <w:rFonts w:ascii="Times" w:hAnsi="Times" w:cs="Times"/>
          <w:sz w:val="28"/>
          <w:szCs w:val="28"/>
        </w:rPr>
        <w:t>) level</w:t>
      </w:r>
      <w:r w:rsidRPr="00A9079B">
        <w:rPr>
          <w:rFonts w:ascii="Times" w:hAnsi="Times" w:cs="Times"/>
          <w:sz w:val="28"/>
          <w:szCs w:val="28"/>
        </w:rPr>
        <w:t xml:space="preserve"> was:  </w:t>
      </w:r>
      <w:r w:rsidR="00A9079B">
        <w:rPr>
          <w:rFonts w:ascii="Times" w:hAnsi="Times" w:cs="Times"/>
          <w:sz w:val="28"/>
          <w:szCs w:val="28"/>
        </w:rPr>
        <w:t>__</w:t>
      </w:r>
      <w:r w:rsidR="00B35407" w:rsidRPr="00A9079B">
        <w:rPr>
          <w:rFonts w:ascii="Times" w:hAnsi="Times" w:cs="Times"/>
          <w:sz w:val="28"/>
          <w:szCs w:val="28"/>
        </w:rPr>
        <w:t xml:space="preserve">_____mg/dL    </w:t>
      </w:r>
      <w:r w:rsidRPr="00A9079B">
        <w:rPr>
          <w:rFonts w:ascii="Times" w:hAnsi="Times" w:cs="Times"/>
          <w:sz w:val="28"/>
          <w:szCs w:val="28"/>
        </w:rPr>
        <w:t>___   normal   ___   high ___ low</w:t>
      </w: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  <w:r w:rsidRPr="00107123">
        <w:rPr>
          <w:rFonts w:ascii="Times" w:hAnsi="Times" w:cs="Times"/>
          <w:sz w:val="28"/>
          <w:szCs w:val="28"/>
        </w:rPr>
        <w:t>NON-GENETIC CAUSES of HYPOFIBRINOLYSIS</w:t>
      </w:r>
      <w:r w:rsidRPr="00FC5670">
        <w:rPr>
          <w:rFonts w:ascii="Times" w:hAnsi="Times" w:cs="Times"/>
          <w:sz w:val="28"/>
          <w:szCs w:val="28"/>
        </w:rPr>
        <w:t xml:space="preserve"> that were tested:</w:t>
      </w: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107123" w:rsidRDefault="007D7D1C" w:rsidP="00092108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 w:rsidR="00092108" w:rsidRPr="00FC5670">
        <w:rPr>
          <w:rFonts w:ascii="Times" w:hAnsi="Times" w:cs="Times"/>
          <w:sz w:val="28"/>
          <w:szCs w:val="28"/>
        </w:rPr>
        <w:t xml:space="preserve">Homocysteine is an amino </w:t>
      </w:r>
      <w:r w:rsidR="0048121D" w:rsidRPr="00FC5670">
        <w:rPr>
          <w:rFonts w:ascii="Times" w:hAnsi="Times" w:cs="Times"/>
          <w:sz w:val="28"/>
          <w:szCs w:val="28"/>
        </w:rPr>
        <w:t>acid that</w:t>
      </w:r>
      <w:r w:rsidR="00092108" w:rsidRPr="00FC5670">
        <w:rPr>
          <w:rFonts w:ascii="Times" w:hAnsi="Times" w:cs="Times"/>
          <w:sz w:val="28"/>
          <w:szCs w:val="28"/>
        </w:rPr>
        <w:t xml:space="preserve"> can increase blood clotting in both arteries</w:t>
      </w:r>
      <w:r w:rsidR="00A9079B">
        <w:rPr>
          <w:rFonts w:ascii="Times" w:hAnsi="Times" w:cs="Times"/>
          <w:sz w:val="28"/>
          <w:szCs w:val="28"/>
        </w:rPr>
        <w:t xml:space="preserve"> and </w:t>
      </w:r>
      <w:r>
        <w:rPr>
          <w:rFonts w:ascii="Times" w:hAnsi="Times" w:cs="Times"/>
          <w:sz w:val="28"/>
          <w:szCs w:val="28"/>
        </w:rPr>
        <w:tab/>
      </w:r>
      <w:r w:rsidR="00A9079B">
        <w:rPr>
          <w:rFonts w:ascii="Times" w:hAnsi="Times" w:cs="Times"/>
          <w:sz w:val="28"/>
          <w:szCs w:val="28"/>
        </w:rPr>
        <w:t>veins. The normal level is &lt; than 1</w:t>
      </w:r>
      <w:r w:rsidR="00092108" w:rsidRPr="00FC5670">
        <w:rPr>
          <w:rFonts w:ascii="Times" w:hAnsi="Times" w:cs="Times"/>
          <w:sz w:val="28"/>
          <w:szCs w:val="28"/>
        </w:rPr>
        <w:t xml:space="preserve">4.1, but we prefer the level to be 13.1 </w:t>
      </w:r>
      <w:proofErr w:type="spellStart"/>
      <w:r w:rsidR="00092108" w:rsidRPr="00FC5670">
        <w:rPr>
          <w:rFonts w:ascii="Times" w:hAnsi="Times" w:cs="Times"/>
          <w:sz w:val="28"/>
          <w:szCs w:val="28"/>
        </w:rPr>
        <w:t>umol</w:t>
      </w:r>
      <w:proofErr w:type="spellEnd"/>
      <w:r w:rsidR="00092108" w:rsidRPr="00FC5670">
        <w:rPr>
          <w:rFonts w:ascii="Times" w:hAnsi="Times" w:cs="Times"/>
          <w:sz w:val="28"/>
          <w:szCs w:val="28"/>
        </w:rPr>
        <w:t xml:space="preserve">/L. </w:t>
      </w:r>
    </w:p>
    <w:p w:rsidR="007D7D1C" w:rsidRDefault="007D7D1C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  <w:r w:rsidRPr="00FC5670">
        <w:rPr>
          <w:rFonts w:ascii="Times" w:hAnsi="Times" w:cs="Times"/>
          <w:sz w:val="28"/>
          <w:szCs w:val="28"/>
        </w:rPr>
        <w:t xml:space="preserve">Your </w:t>
      </w:r>
      <w:r w:rsidRPr="00FC5670">
        <w:rPr>
          <w:rFonts w:ascii="Times" w:hAnsi="Times" w:cs="Times"/>
          <w:i/>
          <w:sz w:val="28"/>
          <w:szCs w:val="28"/>
        </w:rPr>
        <w:t>Homocysteine</w:t>
      </w:r>
      <w:r w:rsidRPr="00FC5670">
        <w:rPr>
          <w:rFonts w:ascii="Times" w:hAnsi="Times" w:cs="Times"/>
          <w:sz w:val="28"/>
          <w:szCs w:val="28"/>
        </w:rPr>
        <w:t xml:space="preserve"> level was</w:t>
      </w:r>
      <w:r w:rsidR="0048121D" w:rsidRPr="00FC5670">
        <w:rPr>
          <w:rFonts w:ascii="Times" w:hAnsi="Times" w:cs="Times"/>
          <w:sz w:val="28"/>
          <w:szCs w:val="28"/>
        </w:rPr>
        <w:t>: _</w:t>
      </w:r>
      <w:r w:rsidRPr="00FC5670">
        <w:rPr>
          <w:rFonts w:ascii="Times" w:hAnsi="Times" w:cs="Times"/>
          <w:sz w:val="28"/>
          <w:szCs w:val="28"/>
        </w:rPr>
        <w:t>_______</w:t>
      </w:r>
      <w:proofErr w:type="spellStart"/>
      <w:r w:rsidRPr="00FC5670">
        <w:rPr>
          <w:rFonts w:ascii="Times" w:hAnsi="Times" w:cs="Times"/>
          <w:sz w:val="28"/>
          <w:szCs w:val="28"/>
        </w:rPr>
        <w:t>umol</w:t>
      </w:r>
      <w:proofErr w:type="spellEnd"/>
      <w:r w:rsidRPr="00FC5670">
        <w:rPr>
          <w:rFonts w:ascii="Times" w:hAnsi="Times" w:cs="Times"/>
          <w:sz w:val="28"/>
          <w:szCs w:val="28"/>
        </w:rPr>
        <w:t>/L ______normal   ____ high</w:t>
      </w: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092108" w:rsidRPr="00FC5670" w:rsidRDefault="00092108" w:rsidP="00092108">
      <w:pPr>
        <w:jc w:val="both"/>
        <w:rPr>
          <w:rFonts w:ascii="Times" w:hAnsi="Times" w:cs="Times"/>
          <w:sz w:val="28"/>
          <w:szCs w:val="28"/>
        </w:rPr>
      </w:pPr>
    </w:p>
    <w:p w:rsidR="00FD3DD0" w:rsidRPr="00FC5670" w:rsidRDefault="00FD3DD0" w:rsidP="00C91791">
      <w:pPr>
        <w:jc w:val="right"/>
        <w:rPr>
          <w:rFonts w:ascii="Times" w:hAnsi="Times" w:cs="Times"/>
          <w:sz w:val="28"/>
          <w:szCs w:val="28"/>
        </w:rPr>
      </w:pPr>
    </w:p>
    <w:p w:rsidR="00017617" w:rsidRPr="00FC5670" w:rsidRDefault="00017617" w:rsidP="00C91791">
      <w:pPr>
        <w:jc w:val="right"/>
        <w:rPr>
          <w:rFonts w:ascii="Times" w:hAnsi="Times" w:cs="Times"/>
          <w:sz w:val="28"/>
          <w:szCs w:val="28"/>
        </w:rPr>
      </w:pPr>
    </w:p>
    <w:p w:rsidR="00017617" w:rsidRPr="00FC5670" w:rsidRDefault="00017617" w:rsidP="00C91791">
      <w:pPr>
        <w:jc w:val="right"/>
        <w:rPr>
          <w:rFonts w:ascii="Times" w:hAnsi="Times" w:cs="Times"/>
          <w:sz w:val="28"/>
          <w:szCs w:val="28"/>
        </w:rPr>
      </w:pPr>
    </w:p>
    <w:p w:rsidR="00A9079B" w:rsidRPr="00FC5670" w:rsidRDefault="00A9079B" w:rsidP="00C91791">
      <w:pPr>
        <w:jc w:val="right"/>
        <w:rPr>
          <w:rFonts w:ascii="Times" w:hAnsi="Times" w:cs="Times"/>
          <w:sz w:val="28"/>
          <w:szCs w:val="28"/>
        </w:rPr>
      </w:pPr>
    </w:p>
    <w:p w:rsidR="00017617" w:rsidRPr="00FC5670" w:rsidRDefault="00017617" w:rsidP="00C91791">
      <w:pPr>
        <w:jc w:val="right"/>
        <w:rPr>
          <w:rFonts w:ascii="Times" w:hAnsi="Times" w:cs="Times"/>
          <w:sz w:val="28"/>
          <w:szCs w:val="28"/>
        </w:rPr>
      </w:pPr>
    </w:p>
    <w:p w:rsidR="00017617" w:rsidRPr="00FC5670" w:rsidRDefault="00017617" w:rsidP="00C91791">
      <w:pPr>
        <w:jc w:val="right"/>
        <w:rPr>
          <w:rFonts w:ascii="Times" w:hAnsi="Times" w:cs="Times"/>
          <w:sz w:val="28"/>
          <w:szCs w:val="28"/>
        </w:rPr>
      </w:pPr>
    </w:p>
    <w:p w:rsidR="00C91791" w:rsidRPr="00A9079B" w:rsidRDefault="00942B99" w:rsidP="00017617">
      <w:pPr>
        <w:jc w:val="right"/>
        <w:rPr>
          <w:i/>
          <w:sz w:val="28"/>
          <w:szCs w:val="28"/>
        </w:rPr>
      </w:pPr>
      <w:r w:rsidRPr="00A9079B">
        <w:rPr>
          <w:rFonts w:ascii="Times" w:hAnsi="Times" w:cs="Times"/>
          <w:i/>
          <w:sz w:val="28"/>
          <w:szCs w:val="28"/>
        </w:rPr>
        <w:t>Attachment 8</w:t>
      </w:r>
    </w:p>
    <w:sectPr w:rsidR="00C91791" w:rsidRPr="00A9079B" w:rsidSect="00A9079B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A8" w:rsidRDefault="00F07AA8" w:rsidP="00017617">
      <w:r>
        <w:separator/>
      </w:r>
    </w:p>
  </w:endnote>
  <w:endnote w:type="continuationSeparator" w:id="0">
    <w:p w:rsidR="00F07AA8" w:rsidRDefault="00F07AA8" w:rsidP="000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623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79B" w:rsidRDefault="00A90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617" w:rsidRDefault="00017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A8" w:rsidRDefault="00F07AA8" w:rsidP="00017617">
      <w:r>
        <w:separator/>
      </w:r>
    </w:p>
  </w:footnote>
  <w:footnote w:type="continuationSeparator" w:id="0">
    <w:p w:rsidR="00F07AA8" w:rsidRDefault="00F07AA8" w:rsidP="0001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17" w:rsidRDefault="00017617">
    <w:pPr>
      <w:pStyle w:val="Header"/>
      <w:jc w:val="center"/>
    </w:pPr>
  </w:p>
  <w:p w:rsidR="00017617" w:rsidRDefault="00017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1C7"/>
    <w:multiLevelType w:val="hybridMultilevel"/>
    <w:tmpl w:val="36A8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37FA"/>
    <w:multiLevelType w:val="hybridMultilevel"/>
    <w:tmpl w:val="91BC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33"/>
    <w:rsid w:val="00017617"/>
    <w:rsid w:val="00092108"/>
    <w:rsid w:val="000E1CAE"/>
    <w:rsid w:val="00107123"/>
    <w:rsid w:val="001138A7"/>
    <w:rsid w:val="00140FFF"/>
    <w:rsid w:val="002F6094"/>
    <w:rsid w:val="00332A06"/>
    <w:rsid w:val="003A53CC"/>
    <w:rsid w:val="00460014"/>
    <w:rsid w:val="0048121D"/>
    <w:rsid w:val="004D1C12"/>
    <w:rsid w:val="004F2237"/>
    <w:rsid w:val="00551C60"/>
    <w:rsid w:val="006064BC"/>
    <w:rsid w:val="0073043C"/>
    <w:rsid w:val="007C324B"/>
    <w:rsid w:val="007D7D1C"/>
    <w:rsid w:val="008B1B29"/>
    <w:rsid w:val="00942B99"/>
    <w:rsid w:val="00942BAE"/>
    <w:rsid w:val="00990940"/>
    <w:rsid w:val="00A9079B"/>
    <w:rsid w:val="00AE2B3A"/>
    <w:rsid w:val="00AE2BF1"/>
    <w:rsid w:val="00B35407"/>
    <w:rsid w:val="00B94307"/>
    <w:rsid w:val="00BB2E97"/>
    <w:rsid w:val="00C91791"/>
    <w:rsid w:val="00CA07E7"/>
    <w:rsid w:val="00CB714E"/>
    <w:rsid w:val="00DA23E5"/>
    <w:rsid w:val="00DE0333"/>
    <w:rsid w:val="00E568A0"/>
    <w:rsid w:val="00F07AA8"/>
    <w:rsid w:val="00F13BF9"/>
    <w:rsid w:val="00F35670"/>
    <w:rsid w:val="00F50CF6"/>
    <w:rsid w:val="00FC5670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1B5639-2930-4B49-8FAD-0551ACA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617"/>
  </w:style>
  <w:style w:type="paragraph" w:styleId="Footer">
    <w:name w:val="footer"/>
    <w:basedOn w:val="Normal"/>
    <w:link w:val="FooterChar"/>
    <w:uiPriority w:val="99"/>
    <w:unhideWhenUsed/>
    <w:rsid w:val="0001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17"/>
  </w:style>
  <w:style w:type="paragraph" w:styleId="BalloonText">
    <w:name w:val="Balloon Text"/>
    <w:basedOn w:val="Normal"/>
    <w:link w:val="BalloonTextChar"/>
    <w:uiPriority w:val="99"/>
    <w:semiHidden/>
    <w:unhideWhenUsed/>
    <w:rsid w:val="0001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0EAD-E52A-9A46-A1EA-468D2E10DB1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92B9DF3-1833-4438-8085-5918C77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Clinic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Campbell</dc:creator>
  <cp:lastModifiedBy> Diana Campbell</cp:lastModifiedBy>
  <cp:revision>14</cp:revision>
  <cp:lastPrinted>2016-05-05T15:32:00Z</cp:lastPrinted>
  <dcterms:created xsi:type="dcterms:W3CDTF">2016-04-22T14:57:00Z</dcterms:created>
  <dcterms:modified xsi:type="dcterms:W3CDTF">2016-05-05T15:33:00Z</dcterms:modified>
</cp:coreProperties>
</file>